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A3285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4A3285" w:rsidRDefault="00F42311" w:rsidP="00910F6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МБОУ Гимназия № 3</w:t>
            </w:r>
          </w:p>
          <w:p w:rsidR="004A3285" w:rsidRPr="00F42311" w:rsidRDefault="00F42311" w:rsidP="00910F6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Е.Н. Калининой</w:t>
            </w:r>
          </w:p>
          <w:p w:rsidR="004A3285" w:rsidRPr="0053135D" w:rsidRDefault="004A3285" w:rsidP="00910F66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285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A3285" w:rsidRPr="0053135D" w:rsidRDefault="004A3285" w:rsidP="00910F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4A3285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2"/>
        <w:gridCol w:w="402"/>
        <w:gridCol w:w="402"/>
        <w:gridCol w:w="404"/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390"/>
      </w:tblGrid>
      <w:tr w:rsidR="004A3285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2"/>
        <w:gridCol w:w="402"/>
        <w:gridCol w:w="402"/>
        <w:gridCol w:w="404"/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390"/>
      </w:tblGrid>
      <w:tr w:rsidR="004A3285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F42311" w:rsidRDefault="004A3285" w:rsidP="004A3285">
      <w:pPr>
        <w:spacing w:after="0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424"/>
        <w:gridCol w:w="423"/>
        <w:gridCol w:w="311"/>
        <w:gridCol w:w="423"/>
        <w:gridCol w:w="423"/>
        <w:gridCol w:w="311"/>
        <w:gridCol w:w="423"/>
        <w:gridCol w:w="425"/>
        <w:gridCol w:w="425"/>
        <w:gridCol w:w="425"/>
      </w:tblGrid>
      <w:tr w:rsidR="004A3285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A3285" w:rsidRPr="0053135D" w:rsidRDefault="004A3285" w:rsidP="004A3285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4D37DE" w:rsidRDefault="004D37DE" w:rsidP="004A3285">
      <w:pPr>
        <w:rPr>
          <w:rFonts w:ascii="Times New Roman" w:hAnsi="Times New Roman"/>
          <w:b/>
          <w:sz w:val="26"/>
          <w:szCs w:val="26"/>
        </w:rPr>
      </w:pPr>
    </w:p>
    <w:p w:rsidR="004A3285" w:rsidRPr="0053135D" w:rsidRDefault="004D37DE" w:rsidP="004D37DE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974897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974897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285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A3285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A3285" w:rsidRPr="0053135D" w:rsidRDefault="00D85CA0" w:rsidP="00910F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963FAC" w:rsidRPr="00F42311" w:rsidRDefault="00963FAC" w:rsidP="004A328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84"/>
        <w:gridCol w:w="384"/>
        <w:gridCol w:w="384"/>
        <w:gridCol w:w="384"/>
        <w:gridCol w:w="359"/>
        <w:gridCol w:w="387"/>
        <w:gridCol w:w="385"/>
        <w:gridCol w:w="385"/>
        <w:gridCol w:w="385"/>
        <w:gridCol w:w="385"/>
        <w:gridCol w:w="385"/>
      </w:tblGrid>
      <w:tr w:rsidR="00963FAC" w:rsidRPr="00CD07F1" w:rsidTr="007818C7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963FAC" w:rsidRPr="00414329" w:rsidRDefault="00963FAC" w:rsidP="00B9221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4329">
              <w:rPr>
                <w:rFonts w:ascii="Times New Roman" w:hAnsi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84" w:type="dxa"/>
          </w:tcPr>
          <w:p w:rsidR="00963FAC" w:rsidRPr="003D1BF8" w:rsidRDefault="00963FAC" w:rsidP="00B9221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:rsidR="00963FAC" w:rsidRPr="003D1BF8" w:rsidRDefault="00963FAC" w:rsidP="00B9221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:rsidR="00963FAC" w:rsidRPr="003D1BF8" w:rsidRDefault="00963FAC" w:rsidP="00B9221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:rsidR="00963FAC" w:rsidRPr="003D1BF8" w:rsidRDefault="00963FAC" w:rsidP="00B9221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59" w:type="dxa"/>
          </w:tcPr>
          <w:p w:rsidR="00963FAC" w:rsidRPr="003D1BF8" w:rsidRDefault="00963FAC" w:rsidP="00963FAC">
            <w:pPr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87" w:type="dxa"/>
          </w:tcPr>
          <w:p w:rsidR="00963FAC" w:rsidRPr="003D1BF8" w:rsidRDefault="00963FAC" w:rsidP="00B9221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:rsidR="00963FAC" w:rsidRPr="003D1BF8" w:rsidRDefault="00963FAC" w:rsidP="00B9221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:rsidR="00963FAC" w:rsidRPr="003D1BF8" w:rsidRDefault="00963FAC" w:rsidP="00B9221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:rsidR="00963FAC" w:rsidRPr="003D1BF8" w:rsidRDefault="00963FAC" w:rsidP="00B9221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:rsidR="00963FAC" w:rsidRPr="003D1BF8" w:rsidRDefault="00963FAC" w:rsidP="00B9221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:rsidR="00963FAC" w:rsidRPr="003D1BF8" w:rsidRDefault="00963FAC" w:rsidP="00B9221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963FAC" w:rsidRPr="00D85CA0" w:rsidRDefault="00D85CA0" w:rsidP="002F4C4E">
      <w:pPr>
        <w:spacing w:after="0"/>
        <w:rPr>
          <w:rFonts w:ascii="Times New Roman" w:hAnsi="Times New Roman"/>
          <w:i/>
          <w:sz w:val="16"/>
          <w:szCs w:val="16"/>
        </w:rPr>
      </w:pPr>
      <w:r w:rsidRPr="00D85CA0">
        <w:rPr>
          <w:rFonts w:ascii="Times New Roman" w:hAnsi="Times New Roman"/>
          <w:sz w:val="16"/>
          <w:szCs w:val="16"/>
        </w:rPr>
        <w:t>(</w:t>
      </w:r>
      <w:r w:rsidR="002F4C4E" w:rsidRPr="00D85CA0">
        <w:rPr>
          <w:rFonts w:ascii="Times New Roman" w:hAnsi="Times New Roman"/>
          <w:i/>
          <w:sz w:val="16"/>
          <w:szCs w:val="16"/>
        </w:rPr>
        <w:t>при наличии)</w:t>
      </w:r>
      <w:r w:rsidR="00963FAC" w:rsidRPr="00D85CA0">
        <w:rPr>
          <w:rFonts w:ascii="Times New Roman" w:hAnsi="Times New Roman"/>
          <w:sz w:val="16"/>
          <w:szCs w:val="16"/>
        </w:rPr>
        <w:tab/>
      </w:r>
      <w:r w:rsidR="00963FAC" w:rsidRPr="00D85CA0">
        <w:rPr>
          <w:rFonts w:ascii="Times New Roman" w:hAnsi="Times New Roman"/>
          <w:sz w:val="16"/>
          <w:szCs w:val="16"/>
        </w:rPr>
        <w:tab/>
      </w:r>
      <w:r w:rsidR="00963FAC" w:rsidRPr="00D85CA0">
        <w:rPr>
          <w:rFonts w:ascii="Times New Roman" w:hAnsi="Times New Roman"/>
          <w:sz w:val="16"/>
          <w:szCs w:val="16"/>
        </w:rPr>
        <w:tab/>
      </w:r>
      <w:r w:rsidR="00963FAC" w:rsidRPr="00D85CA0">
        <w:rPr>
          <w:rFonts w:ascii="Times New Roman" w:hAnsi="Times New Roman"/>
          <w:sz w:val="16"/>
          <w:szCs w:val="16"/>
        </w:rPr>
        <w:tab/>
      </w:r>
    </w:p>
    <w:p w:rsidR="004A3285" w:rsidRPr="0053135D" w:rsidRDefault="004A3285" w:rsidP="004A328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4A3285" w:rsidRPr="00CD07F1" w:rsidTr="00910F66">
        <w:trPr>
          <w:trHeight w:val="858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4A3285" w:rsidRPr="0053135D" w:rsidRDefault="004A3285" w:rsidP="00910F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4A3285" w:rsidRPr="0053135D" w:rsidRDefault="004A3285" w:rsidP="00910F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 w:rsidR="008B06A4" w:rsidRPr="009D065D">
              <w:rPr>
                <w:rFonts w:ascii="Times New Roman" w:hAnsi="Times New Roman"/>
                <w:b/>
                <w:sz w:val="24"/>
                <w:szCs w:val="24"/>
              </w:rPr>
              <w:t>срока (периода)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проведения* в соответствии с единым </w:t>
            </w:r>
            <w:r w:rsidRPr="004A3285">
              <w:rPr>
                <w:rFonts w:ascii="Times New Roman" w:hAnsi="Times New Roman"/>
                <w:b/>
                <w:sz w:val="24"/>
                <w:szCs w:val="24"/>
              </w:rPr>
              <w:t>расписанием проведения ЕГЭ</w:t>
            </w: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302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E370C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1E370C" w:rsidRPr="009D065D" w:rsidRDefault="001E370C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</w:tr>
      <w:tr w:rsidR="001E370C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1E370C" w:rsidRPr="009D065D" w:rsidRDefault="001E370C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9D06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4A3285" w:rsidRDefault="004A3285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</w:p>
    <w:p w:rsidR="004A3285" w:rsidRPr="0053135D" w:rsidRDefault="004A3285" w:rsidP="00F42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</w:t>
      </w:r>
      <w:r w:rsidR="00DF01DC">
        <w:rPr>
          <w:rFonts w:ascii="Times New Roman" w:hAnsi="Times New Roman"/>
          <w:sz w:val="26"/>
          <w:szCs w:val="26"/>
        </w:rPr>
        <w:t>ЕГЭ</w:t>
      </w:r>
      <w:r w:rsidRPr="0053135D">
        <w:rPr>
          <w:rFonts w:ascii="Times New Roman" w:hAnsi="Times New Roman"/>
          <w:sz w:val="26"/>
          <w:szCs w:val="26"/>
        </w:rPr>
        <w:t xml:space="preserve"> подтверждаем</w:t>
      </w:r>
      <w:r w:rsidR="00C33EF8">
        <w:rPr>
          <w:rFonts w:ascii="Times New Roman" w:hAnsi="Times New Roman"/>
          <w:sz w:val="26"/>
          <w:szCs w:val="26"/>
        </w:rPr>
        <w:t>ые</w:t>
      </w:r>
      <w:r w:rsidRPr="0053135D">
        <w:rPr>
          <w:rFonts w:ascii="Times New Roman" w:hAnsi="Times New Roman"/>
          <w:sz w:val="26"/>
          <w:szCs w:val="26"/>
        </w:rPr>
        <w:t xml:space="preserve">: </w:t>
      </w:r>
    </w:p>
    <w:p w:rsidR="00F42311" w:rsidRDefault="003E5409" w:rsidP="00F42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0CF7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A3285" w:rsidRPr="0053135D">
        <w:rPr>
          <w:rFonts w:ascii="Times New Roman" w:hAnsi="Times New Roman"/>
          <w:sz w:val="24"/>
          <w:szCs w:val="24"/>
        </w:rPr>
        <w:t xml:space="preserve"> </w:t>
      </w:r>
      <w:r w:rsidR="004A3285">
        <w:rPr>
          <w:rFonts w:ascii="Times New Roman" w:hAnsi="Times New Roman"/>
          <w:sz w:val="24"/>
          <w:szCs w:val="24"/>
        </w:rPr>
        <w:t xml:space="preserve">    </w:t>
      </w:r>
      <w:r w:rsidR="004F7C66">
        <w:rPr>
          <w:rFonts w:ascii="Times New Roman" w:hAnsi="Times New Roman"/>
          <w:sz w:val="24"/>
          <w:szCs w:val="24"/>
        </w:rPr>
        <w:t xml:space="preserve">   </w:t>
      </w:r>
      <w:r w:rsidR="00414329">
        <w:rPr>
          <w:rFonts w:ascii="Times New Roman" w:hAnsi="Times New Roman"/>
          <w:sz w:val="24"/>
          <w:szCs w:val="24"/>
        </w:rPr>
        <w:t xml:space="preserve">Оригиналом или </w:t>
      </w:r>
      <w:r w:rsidR="00414329" w:rsidRPr="00414329">
        <w:rPr>
          <w:rFonts w:ascii="Times New Roman" w:hAnsi="Times New Roman"/>
          <w:sz w:val="24"/>
          <w:szCs w:val="24"/>
        </w:rPr>
        <w:t>н</w:t>
      </w:r>
      <w:r w:rsidR="000F4423" w:rsidRPr="00414329">
        <w:rPr>
          <w:rFonts w:ascii="Times New Roman" w:hAnsi="Times New Roman"/>
          <w:sz w:val="24"/>
          <w:szCs w:val="24"/>
        </w:rPr>
        <w:t>адлежащим образом заверенной</w:t>
      </w:r>
      <w:r w:rsidR="000F4423" w:rsidRPr="00E7276C">
        <w:rPr>
          <w:rFonts w:ascii="Times New Roman" w:hAnsi="Times New Roman"/>
          <w:sz w:val="24"/>
          <w:szCs w:val="24"/>
        </w:rPr>
        <w:t xml:space="preserve"> </w:t>
      </w:r>
      <w:r w:rsidR="000F4423">
        <w:rPr>
          <w:rFonts w:ascii="Times New Roman" w:hAnsi="Times New Roman"/>
          <w:sz w:val="24"/>
          <w:szCs w:val="24"/>
        </w:rPr>
        <w:t>к</w:t>
      </w:r>
      <w:r w:rsidR="004A3285" w:rsidRPr="0053135D">
        <w:rPr>
          <w:rFonts w:ascii="Times New Roman" w:hAnsi="Times New Roman"/>
          <w:sz w:val="24"/>
          <w:szCs w:val="24"/>
        </w:rPr>
        <w:t>опией рекомендаций психолого-</w:t>
      </w:r>
    </w:p>
    <w:p w:rsidR="004A3285" w:rsidRPr="0053135D" w:rsidRDefault="00F42311" w:rsidP="00F42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A3285" w:rsidRPr="0053135D">
        <w:rPr>
          <w:rFonts w:ascii="Times New Roman" w:hAnsi="Times New Roman"/>
          <w:sz w:val="24"/>
          <w:szCs w:val="24"/>
        </w:rPr>
        <w:t>медико-педагогической комиссии</w:t>
      </w:r>
    </w:p>
    <w:p w:rsidR="00F42311" w:rsidRDefault="003E5409" w:rsidP="00F42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37C1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A3285" w:rsidRPr="0053135D">
        <w:rPr>
          <w:rFonts w:ascii="Times New Roman" w:hAnsi="Times New Roman"/>
          <w:sz w:val="24"/>
          <w:szCs w:val="24"/>
        </w:rPr>
        <w:t xml:space="preserve"> </w:t>
      </w:r>
      <w:r w:rsidR="004A3285">
        <w:rPr>
          <w:rFonts w:ascii="Times New Roman" w:hAnsi="Times New Roman"/>
          <w:sz w:val="24"/>
          <w:szCs w:val="24"/>
        </w:rPr>
        <w:t xml:space="preserve">    </w:t>
      </w:r>
      <w:r w:rsidR="004F7C66">
        <w:rPr>
          <w:rFonts w:ascii="Times New Roman" w:hAnsi="Times New Roman"/>
          <w:sz w:val="24"/>
          <w:szCs w:val="24"/>
        </w:rPr>
        <w:t xml:space="preserve">   </w:t>
      </w:r>
      <w:r w:rsidR="004A3285" w:rsidRPr="0053135D">
        <w:rPr>
          <w:rFonts w:ascii="Times New Roman" w:hAnsi="Times New Roman"/>
          <w:sz w:val="24"/>
          <w:szCs w:val="24"/>
        </w:rPr>
        <w:t xml:space="preserve">Оригиналом или </w:t>
      </w:r>
      <w:bookmarkStart w:id="1" w:name="_Hlk147840038"/>
      <w:r w:rsidR="000F4423" w:rsidRPr="00414329">
        <w:rPr>
          <w:rFonts w:ascii="Times New Roman" w:hAnsi="Times New Roman"/>
          <w:sz w:val="24"/>
          <w:szCs w:val="24"/>
        </w:rPr>
        <w:t>надлежащим образом заверенной</w:t>
      </w:r>
      <w:bookmarkEnd w:id="1"/>
      <w:r w:rsidR="000F4423" w:rsidRPr="00E7276C">
        <w:rPr>
          <w:rFonts w:ascii="Times New Roman" w:hAnsi="Times New Roman"/>
          <w:sz w:val="24"/>
          <w:szCs w:val="24"/>
        </w:rPr>
        <w:t xml:space="preserve"> </w:t>
      </w:r>
      <w:r w:rsidR="004A3285" w:rsidRPr="0053135D">
        <w:rPr>
          <w:rFonts w:ascii="Times New Roman" w:hAnsi="Times New Roman"/>
          <w:sz w:val="24"/>
          <w:szCs w:val="24"/>
        </w:rPr>
        <w:t xml:space="preserve">копией справки, подтверждающей </w:t>
      </w:r>
    </w:p>
    <w:p w:rsidR="004A3285" w:rsidRPr="0053135D" w:rsidRDefault="00F42311" w:rsidP="00F423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A3285" w:rsidRPr="0053135D">
        <w:rPr>
          <w:rFonts w:ascii="Times New Roman" w:hAnsi="Times New Roman"/>
          <w:sz w:val="24"/>
          <w:szCs w:val="24"/>
        </w:rPr>
        <w:t>факт установления инвалидности, выданной федеральным государственным учреждением медико-социальной экспертизы</w:t>
      </w:r>
    </w:p>
    <w:p w:rsidR="004A3285" w:rsidRDefault="004A3285" w:rsidP="00F4231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037530">
        <w:rPr>
          <w:rStyle w:val="ab"/>
          <w:rFonts w:ascii="Times New Roman" w:hAnsi="Times New Roman"/>
          <w:i/>
          <w:sz w:val="26"/>
          <w:szCs w:val="26"/>
        </w:rPr>
        <w:footnoteReference w:id="1"/>
      </w:r>
    </w:p>
    <w:p w:rsidR="00C33EF8" w:rsidRPr="00414329" w:rsidRDefault="003E5409" w:rsidP="00F423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432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4950" cy="222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4A15" w:rsidRPr="00414329">
        <w:rPr>
          <w:rFonts w:ascii="Times New Roman" w:hAnsi="Times New Roman"/>
          <w:sz w:val="24"/>
          <w:szCs w:val="24"/>
        </w:rPr>
        <w:t xml:space="preserve"> У</w:t>
      </w:r>
      <w:r w:rsidR="00C33EF8" w:rsidRPr="00414329">
        <w:rPr>
          <w:rFonts w:ascii="Times New Roman" w:hAnsi="Times New Roman"/>
          <w:sz w:val="24"/>
          <w:szCs w:val="24"/>
        </w:rPr>
        <w:t>величение продолжительности экзамена на 1,5 часа (кроме ЕГЭ по иностранным языкам (раздел «Говорение»)</w:t>
      </w:r>
    </w:p>
    <w:p w:rsidR="00C33EF8" w:rsidRPr="00C33EF8" w:rsidRDefault="003E5409" w:rsidP="00F4231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432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5900" cy="2044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4A15" w:rsidRPr="00414329">
        <w:rPr>
          <w:rFonts w:ascii="Times New Roman" w:hAnsi="Times New Roman"/>
          <w:sz w:val="24"/>
          <w:szCs w:val="24"/>
        </w:rPr>
        <w:t xml:space="preserve"> У</w:t>
      </w:r>
      <w:r w:rsidR="00C33EF8" w:rsidRPr="00414329">
        <w:rPr>
          <w:rFonts w:ascii="Times New Roman" w:hAnsi="Times New Roman"/>
          <w:sz w:val="24"/>
          <w:szCs w:val="24"/>
        </w:rPr>
        <w:t>величение продолжительности экзамена на 30 минут (ЕГЭ по иностранным языкам (раздел «Говорение»)</w:t>
      </w:r>
    </w:p>
    <w:p w:rsidR="00E34A15" w:rsidRPr="0053135D" w:rsidRDefault="003E5409" w:rsidP="00F42311">
      <w:pPr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D758" id="Прямоугольник 8" o:spid="_x0000_s1026" style="position:absolute;margin-left:.6pt;margin-top:3.05pt;width:16.9pt;height:16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E34A15">
        <w:rPr>
          <w:rFonts w:ascii="Times New Roman" w:hAnsi="Times New Roman"/>
          <w:sz w:val="24"/>
          <w:szCs w:val="26"/>
        </w:rPr>
        <w:t xml:space="preserve">      </w:t>
      </w:r>
      <w:r w:rsidR="00A73D4C">
        <w:rPr>
          <w:rFonts w:ascii="Times New Roman" w:hAnsi="Times New Roman"/>
          <w:sz w:val="24"/>
          <w:szCs w:val="26"/>
        </w:rPr>
        <w:t xml:space="preserve">  </w:t>
      </w:r>
      <w:r w:rsidR="00E34A15">
        <w:rPr>
          <w:rFonts w:ascii="Times New Roman" w:hAnsi="Times New Roman"/>
          <w:sz w:val="24"/>
          <w:szCs w:val="26"/>
        </w:rPr>
        <w:t>Специализированная аудитория;</w:t>
      </w:r>
    </w:p>
    <w:p w:rsidR="00E34A15" w:rsidRPr="004A3285" w:rsidRDefault="003E5409" w:rsidP="00F42311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414654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AD02C" id="Прямая соединительная линия 20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2.65pt" to="485.0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BMCxiF2AAAAAYBAAAP&#10;AAAAZHJzL2Rvd25yZXYueG1sTI7LTsMwEEX3SPyDNUjs6KQtbSHEqRCPPS2pBDs3HpKIeBxiNw1/&#10;z1QsYHkfuvdk69G1aqA+NJ41TCcJKOLS24YrDcXr89UNqBANW9N6Jg3fFGCdn59lJrX+yBsatrFS&#10;MsIhNRrqGLsUMZQ1ORMmviOW7MP3zkSRfYW2N0cZdy3OkmSJzjQsD7Xp6KGm8nN7cBrmX+8vWHD5&#10;NsPhcbF7mhbdNRZaX16M93egIo3xrwwnfEGHXJj2/sA2qPakVdSwXMxBSXq7SsTY/xqYZ/gfP/8B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TAsYhd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34D42" id="Прямоугольник 17" o:spid="_x0000_s1026" style="position:absolute;margin-left:-.15pt;margin-top:1.05pt;width:16.85pt;height:16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E34A15" w:rsidRPr="0053135D">
        <w:rPr>
          <w:rFonts w:ascii="Times New Roman" w:hAnsi="Times New Roman"/>
          <w:sz w:val="24"/>
          <w:szCs w:val="26"/>
        </w:rPr>
        <w:t xml:space="preserve"> </w:t>
      </w:r>
      <w:r w:rsidR="00E34A15">
        <w:rPr>
          <w:rFonts w:ascii="Times New Roman" w:hAnsi="Times New Roman"/>
          <w:sz w:val="24"/>
          <w:szCs w:val="26"/>
        </w:rPr>
        <w:t xml:space="preserve">    </w:t>
      </w:r>
      <w:r w:rsidR="00A73D4C">
        <w:rPr>
          <w:rFonts w:ascii="Times New Roman" w:hAnsi="Times New Roman"/>
          <w:sz w:val="24"/>
          <w:szCs w:val="26"/>
        </w:rPr>
        <w:t xml:space="preserve">   </w:t>
      </w:r>
      <w:r w:rsidR="00E34A15" w:rsidRPr="004A3285">
        <w:rPr>
          <w:rFonts w:ascii="Times New Roman" w:hAnsi="Times New Roman"/>
          <w:sz w:val="24"/>
          <w:szCs w:val="24"/>
        </w:rPr>
        <w:t xml:space="preserve">Другие: </w:t>
      </w:r>
    </w:p>
    <w:p w:rsidR="00E34A15" w:rsidRPr="0053135D" w:rsidRDefault="003E5409" w:rsidP="00F42311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263524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3E258" id="Прямая соединительная линия 19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20.75pt" to="4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Df9E+c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42311" w:rsidRDefault="00F42311" w:rsidP="00F42311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sz w:val="26"/>
          <w:szCs w:val="26"/>
        </w:rPr>
      </w:pPr>
    </w:p>
    <w:p w:rsidR="00E34A15" w:rsidRPr="0053135D" w:rsidRDefault="003E5409" w:rsidP="00F42311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65404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25969" id="Прямая соединительная линия 18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.15pt" to="4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xvoCUdkAAAAGAQAADwAA&#10;AGRycy9kb3ducmV2LnhtbEyPS0/DMBCE70j8B2uRuNF1W54hToV43GkJEtzceEki4nWI3TT8e7bi&#10;AJeVZmc1+02+mnynRhpiG9jAfKZBEVfBtVwbKF+ezq5BxWTZ2S4wGfimCKvi+Ci3mQt7XtO4SbWS&#10;EI6ZNdCk1GeIsWrI2zgLPbF4H2HwNokcanSD3Uu473Ch9SV627J8aGxP9w1Vn5udN7D8en/Gkqu3&#10;BY4PF6+P87I/x9KY05Pp7hZUoin9HcMBX9ChEKZt2LGLqjtolWTqJShxb660NNv+L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DG+gJR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A3285" w:rsidRPr="0053135D" w:rsidRDefault="00E34A15" w:rsidP="00F42311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 xml:space="preserve"> </w:t>
      </w:r>
      <w:r w:rsidR="004A3285"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="004A3285" w:rsidRPr="0053135D">
        <w:rPr>
          <w:rFonts w:ascii="Times New Roman" w:hAnsi="Times New Roman"/>
        </w:rPr>
        <w:t xml:space="preserve"> </w:t>
      </w:r>
      <w:r w:rsidR="004A3285"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4A3285" w:rsidRPr="004A3285" w:rsidRDefault="004A3285" w:rsidP="00F423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</w:t>
      </w:r>
      <w:r w:rsidR="00923B40">
        <w:rPr>
          <w:rFonts w:ascii="Times New Roman" w:hAnsi="Times New Roman"/>
          <w:sz w:val="26"/>
          <w:szCs w:val="26"/>
        </w:rPr>
        <w:t>мяткой о правилах проведения ГИА</w:t>
      </w:r>
      <w:r w:rsidR="00DF01DC">
        <w:rPr>
          <w:rFonts w:ascii="Times New Roman" w:hAnsi="Times New Roman"/>
          <w:sz w:val="26"/>
          <w:szCs w:val="26"/>
        </w:rPr>
        <w:t xml:space="preserve">, </w:t>
      </w:r>
      <w:r w:rsidR="00DF01DC" w:rsidRPr="009D065D">
        <w:rPr>
          <w:rFonts w:ascii="Times New Roman" w:hAnsi="Times New Roman"/>
          <w:sz w:val="26"/>
          <w:szCs w:val="26"/>
        </w:rPr>
        <w:t>ЕГЭ</w:t>
      </w:r>
      <w:r w:rsidRPr="0053135D">
        <w:rPr>
          <w:rFonts w:ascii="Times New Roman" w:hAnsi="Times New Roman"/>
          <w:sz w:val="26"/>
          <w:szCs w:val="26"/>
        </w:rPr>
        <w:t xml:space="preserve"> ознакомлен (ознакомлена)</w:t>
      </w:r>
      <w:r w:rsidR="004F7C66">
        <w:rPr>
          <w:rFonts w:ascii="Times New Roman" w:hAnsi="Times New Roman"/>
          <w:sz w:val="26"/>
          <w:szCs w:val="26"/>
        </w:rPr>
        <w:t>.</w:t>
      </w:r>
    </w:p>
    <w:p w:rsidR="004A3285" w:rsidRPr="0053135D" w:rsidRDefault="004A3285" w:rsidP="00F423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4A3285" w:rsidRPr="004A3285" w:rsidRDefault="004A3285" w:rsidP="00F4231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285" w:rsidRPr="00CD07F1" w:rsidTr="00910F66">
        <w:trPr>
          <w:trHeight w:hRule="exact" w:val="340"/>
        </w:trPr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F42311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3285" w:rsidRPr="004A3285" w:rsidRDefault="004A3285" w:rsidP="00F423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4A3285" w:rsidRPr="006A68DC" w:rsidRDefault="004A3285" w:rsidP="00F4231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A3285" w:rsidRDefault="004A3285" w:rsidP="00F423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062D39" w:rsidRPr="006A68DC" w:rsidRDefault="00062D39" w:rsidP="00F4231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2D39" w:rsidRPr="00062D39" w:rsidRDefault="00062D39" w:rsidP="00F423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Родитель/законный пр</w:t>
      </w:r>
      <w:r w:rsidR="00E96BE5">
        <w:rPr>
          <w:rFonts w:ascii="Times New Roman" w:hAnsi="Times New Roman"/>
          <w:sz w:val="26"/>
          <w:szCs w:val="26"/>
        </w:rPr>
        <w:t xml:space="preserve">едставитель </w:t>
      </w:r>
      <w:r w:rsidRPr="00062D39">
        <w:rPr>
          <w:rFonts w:ascii="Times New Roman" w:hAnsi="Times New Roman"/>
          <w:sz w:val="26"/>
          <w:szCs w:val="26"/>
        </w:rPr>
        <w:t>участника ГИА</w:t>
      </w:r>
    </w:p>
    <w:p w:rsidR="000C5842" w:rsidRPr="0053135D" w:rsidRDefault="000C5842" w:rsidP="00F423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______________/______________________(Ф.И.О.)</w:t>
      </w:r>
    </w:p>
    <w:p w:rsidR="00062D39" w:rsidRPr="004A3285" w:rsidRDefault="00062D39" w:rsidP="00F423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«___</w:t>
      </w:r>
      <w:r w:rsidR="00D85CA0">
        <w:rPr>
          <w:rFonts w:ascii="Times New Roman" w:hAnsi="Times New Roman"/>
          <w:sz w:val="26"/>
          <w:szCs w:val="26"/>
        </w:rPr>
        <w:t xml:space="preserve"> </w:t>
      </w:r>
      <w:r w:rsidRPr="00062D39">
        <w:rPr>
          <w:rFonts w:ascii="Times New Roman" w:hAnsi="Times New Roman"/>
          <w:sz w:val="26"/>
          <w:szCs w:val="26"/>
        </w:rPr>
        <w:t>»</w:t>
      </w:r>
      <w:r w:rsidR="00D85CA0">
        <w:rPr>
          <w:rFonts w:ascii="Times New Roman" w:hAnsi="Times New Roman"/>
          <w:sz w:val="26"/>
          <w:szCs w:val="26"/>
        </w:rPr>
        <w:t xml:space="preserve"> </w:t>
      </w:r>
      <w:r w:rsidRPr="00062D39">
        <w:rPr>
          <w:rFonts w:ascii="Times New Roman" w:hAnsi="Times New Roman"/>
          <w:sz w:val="26"/>
          <w:szCs w:val="26"/>
        </w:rPr>
        <w:t>_______20__г.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A3285" w:rsidRPr="004A3285" w:rsidRDefault="004A3285" w:rsidP="006A68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 w:rsidR="00CD07F1"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CD07F1" w:rsidRPr="004A3285" w:rsidRDefault="004A3285" w:rsidP="006A68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 w:rsidR="00CD07F1"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D07F1" w:rsidRPr="00CD07F1" w:rsidTr="00CD07F1">
        <w:trPr>
          <w:trHeight w:hRule="exact" w:val="340"/>
        </w:trPr>
        <w:tc>
          <w:tcPr>
            <w:tcW w:w="397" w:type="dxa"/>
          </w:tcPr>
          <w:p w:rsidR="00CD07F1" w:rsidRPr="00CD07F1" w:rsidRDefault="00CD07F1" w:rsidP="006A68DC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6A68DC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6A68DC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6A68DC">
            <w:pPr>
              <w:spacing w:after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3285" w:rsidRPr="004A3285" w:rsidRDefault="00CD07F1" w:rsidP="006A68D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6A68DC" w:rsidRDefault="006A68DC" w:rsidP="006A68D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A3285" w:rsidRPr="004A3285" w:rsidRDefault="004A3285" w:rsidP="006A68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 w:rsidR="00CD07F1">
        <w:rPr>
          <w:rFonts w:ascii="Times New Roman" w:hAnsi="Times New Roman"/>
          <w:sz w:val="26"/>
          <w:szCs w:val="26"/>
        </w:rPr>
        <w:t>и регистрацию заявлений</w:t>
      </w:r>
    </w:p>
    <w:p w:rsidR="004A3285" w:rsidRDefault="004A3285" w:rsidP="00F423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sectPr w:rsidR="004A3285" w:rsidSect="006A68DC">
      <w:headerReference w:type="default" r:id="rId8"/>
      <w:pgSz w:w="12240" w:h="15840"/>
      <w:pgMar w:top="709" w:right="850" w:bottom="42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49" w:rsidRDefault="00F32249" w:rsidP="00CD07F1">
      <w:pPr>
        <w:spacing w:after="0" w:line="240" w:lineRule="auto"/>
      </w:pPr>
      <w:r>
        <w:separator/>
      </w:r>
    </w:p>
  </w:endnote>
  <w:endnote w:type="continuationSeparator" w:id="0">
    <w:p w:rsidR="00F32249" w:rsidRDefault="00F32249" w:rsidP="00CD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49" w:rsidRDefault="00F32249" w:rsidP="00CD07F1">
      <w:pPr>
        <w:spacing w:after="0" w:line="240" w:lineRule="auto"/>
      </w:pPr>
      <w:r>
        <w:separator/>
      </w:r>
    </w:p>
  </w:footnote>
  <w:footnote w:type="continuationSeparator" w:id="0">
    <w:p w:rsidR="00F32249" w:rsidRDefault="00F32249" w:rsidP="00CD07F1">
      <w:pPr>
        <w:spacing w:after="0" w:line="240" w:lineRule="auto"/>
      </w:pPr>
      <w:r>
        <w:continuationSeparator/>
      </w:r>
    </w:p>
  </w:footnote>
  <w:footnote w:id="1">
    <w:p w:rsidR="00000000" w:rsidRDefault="00037530" w:rsidP="00037530">
      <w:pPr>
        <w:pStyle w:val="a9"/>
        <w:ind w:firstLine="720"/>
        <w:jc w:val="both"/>
      </w:pPr>
      <w:r w:rsidRPr="00037530">
        <w:rPr>
          <w:rStyle w:val="ab"/>
          <w:rFonts w:ascii="Times New Roman" w:hAnsi="Times New Roman"/>
        </w:rPr>
        <w:footnoteRef/>
      </w:r>
      <w:r w:rsidRPr="00037530">
        <w:rPr>
          <w:rFonts w:ascii="Times New Roman" w:hAnsi="Times New Roman"/>
        </w:rPr>
        <w:t xml:space="preserve"> В соответствии с Порядком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(ЕГЭ по иностранным языкам раздел «Говорение» - на 30</w:t>
      </w:r>
      <w:r w:rsidR="003D1BF8">
        <w:rPr>
          <w:rFonts w:ascii="Times New Roman" w:hAnsi="Times New Roman"/>
        </w:rPr>
        <w:t xml:space="preserve"> </w:t>
      </w:r>
      <w:r w:rsidRPr="00037530">
        <w:rPr>
          <w:rFonts w:ascii="Times New Roman" w:hAnsi="Times New Roman"/>
        </w:rPr>
        <w:t>минут),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F1" w:rsidRDefault="00CD07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5409">
      <w:rPr>
        <w:noProof/>
      </w:rPr>
      <w:t>2</w:t>
    </w:r>
    <w:r>
      <w:fldChar w:fldCharType="end"/>
    </w:r>
  </w:p>
  <w:p w:rsidR="00CD07F1" w:rsidRDefault="00CD0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85"/>
    <w:rsid w:val="00031E24"/>
    <w:rsid w:val="00037487"/>
    <w:rsid w:val="00037530"/>
    <w:rsid w:val="00057606"/>
    <w:rsid w:val="00062D39"/>
    <w:rsid w:val="000B5353"/>
    <w:rsid w:val="000C5842"/>
    <w:rsid w:val="000F4423"/>
    <w:rsid w:val="001069EE"/>
    <w:rsid w:val="00106FFC"/>
    <w:rsid w:val="0013632C"/>
    <w:rsid w:val="00162F74"/>
    <w:rsid w:val="00174CDB"/>
    <w:rsid w:val="001E370C"/>
    <w:rsid w:val="001F29F8"/>
    <w:rsid w:val="002363DF"/>
    <w:rsid w:val="002511E8"/>
    <w:rsid w:val="002F4C4E"/>
    <w:rsid w:val="003110BA"/>
    <w:rsid w:val="003852DF"/>
    <w:rsid w:val="003A68B6"/>
    <w:rsid w:val="003A72DB"/>
    <w:rsid w:val="003D1BF8"/>
    <w:rsid w:val="003D508C"/>
    <w:rsid w:val="003E5409"/>
    <w:rsid w:val="00414329"/>
    <w:rsid w:val="00440EBD"/>
    <w:rsid w:val="00445972"/>
    <w:rsid w:val="004A3285"/>
    <w:rsid w:val="004A38B0"/>
    <w:rsid w:val="004D37DE"/>
    <w:rsid w:val="004F7C66"/>
    <w:rsid w:val="0050218B"/>
    <w:rsid w:val="0053135D"/>
    <w:rsid w:val="0054560C"/>
    <w:rsid w:val="00554F63"/>
    <w:rsid w:val="005B034B"/>
    <w:rsid w:val="00671283"/>
    <w:rsid w:val="006A68DC"/>
    <w:rsid w:val="006E0F1D"/>
    <w:rsid w:val="00712A7F"/>
    <w:rsid w:val="007818C7"/>
    <w:rsid w:val="007E2533"/>
    <w:rsid w:val="007F7C61"/>
    <w:rsid w:val="00855963"/>
    <w:rsid w:val="00857816"/>
    <w:rsid w:val="008B06A4"/>
    <w:rsid w:val="008C5A7C"/>
    <w:rsid w:val="00910F66"/>
    <w:rsid w:val="00923B40"/>
    <w:rsid w:val="009330DA"/>
    <w:rsid w:val="00961AEE"/>
    <w:rsid w:val="0096347F"/>
    <w:rsid w:val="00963FAC"/>
    <w:rsid w:val="00974897"/>
    <w:rsid w:val="00996BBE"/>
    <w:rsid w:val="009C4165"/>
    <w:rsid w:val="009D065D"/>
    <w:rsid w:val="00A02A89"/>
    <w:rsid w:val="00A122D4"/>
    <w:rsid w:val="00A73D4C"/>
    <w:rsid w:val="00AB5134"/>
    <w:rsid w:val="00B05D4A"/>
    <w:rsid w:val="00B37F6A"/>
    <w:rsid w:val="00B85A3C"/>
    <w:rsid w:val="00B92217"/>
    <w:rsid w:val="00C31EF0"/>
    <w:rsid w:val="00C33EF8"/>
    <w:rsid w:val="00C5154A"/>
    <w:rsid w:val="00C60E24"/>
    <w:rsid w:val="00C85AC6"/>
    <w:rsid w:val="00CD07F1"/>
    <w:rsid w:val="00CF5655"/>
    <w:rsid w:val="00D05D67"/>
    <w:rsid w:val="00D85CA0"/>
    <w:rsid w:val="00DD1D91"/>
    <w:rsid w:val="00DF01DC"/>
    <w:rsid w:val="00E11C88"/>
    <w:rsid w:val="00E13756"/>
    <w:rsid w:val="00E319D3"/>
    <w:rsid w:val="00E34A15"/>
    <w:rsid w:val="00E552D2"/>
    <w:rsid w:val="00E71B49"/>
    <w:rsid w:val="00E7276C"/>
    <w:rsid w:val="00E96BE5"/>
    <w:rsid w:val="00EA2321"/>
    <w:rsid w:val="00F05551"/>
    <w:rsid w:val="00F32249"/>
    <w:rsid w:val="00F42311"/>
    <w:rsid w:val="00F44A14"/>
    <w:rsid w:val="00FE0184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EC7694-FDB1-4B1F-AE72-97131A82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A328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A3285"/>
    <w:rPr>
      <w:rFonts w:ascii="Times New Roman" w:hAnsi="Times New Roman" w:cs="Times New Roman"/>
      <w:sz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7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07F1"/>
    <w:rPr>
      <w:rFonts w:cs="Times New Roman"/>
    </w:rPr>
  </w:style>
  <w:style w:type="character" w:customStyle="1" w:styleId="FontStyle12">
    <w:name w:val="Font Style12"/>
    <w:rsid w:val="008C5A7C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2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3B4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9D065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D065D"/>
    <w:rPr>
      <w:rFonts w:cs="Times New Roman"/>
    </w:rPr>
  </w:style>
  <w:style w:type="character" w:styleId="ab">
    <w:name w:val="footnote reference"/>
    <w:basedOn w:val="a0"/>
    <w:uiPriority w:val="99"/>
    <w:semiHidden/>
    <w:unhideWhenUsed/>
    <w:rsid w:val="009D065D"/>
    <w:rPr>
      <w:rFonts w:cs="Times New Roman"/>
      <w:vertAlign w:val="superscript"/>
    </w:rPr>
  </w:style>
  <w:style w:type="table" w:styleId="ac">
    <w:name w:val="Table Grid"/>
    <w:basedOn w:val="a1"/>
    <w:uiPriority w:val="39"/>
    <w:rsid w:val="00963FAC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0DAA-8025-4E9A-9825-FE74B03F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Выучейская Наталья Вячеславовна</dc:creator>
  <cp:keywords/>
  <dc:description/>
  <cp:lastModifiedBy>adm</cp:lastModifiedBy>
  <cp:revision>2</cp:revision>
  <cp:lastPrinted>2019-10-25T12:35:00Z</cp:lastPrinted>
  <dcterms:created xsi:type="dcterms:W3CDTF">2023-11-20T13:56:00Z</dcterms:created>
  <dcterms:modified xsi:type="dcterms:W3CDTF">2023-11-20T13:56:00Z</dcterms:modified>
</cp:coreProperties>
</file>